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Авторство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5727700" cy="973854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73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Авторство"/>
        <w:rPr>
          <w:rFonts w:ascii="Arial" w:hAnsi="Arial"/>
        </w:rPr>
      </w:pPr>
    </w:p>
    <w:p>
      <w:pPr>
        <w:pStyle w:val="Подзаголовок"/>
        <w:rPr>
          <w:rFonts w:ascii="Arial" w:hAnsi="Arial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Подзаголовок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Реквизиты компании</w:t>
      </w:r>
    </w:p>
    <w:p>
      <w:pPr>
        <w:pStyle w:val="Подзаголовок.0"/>
        <w:rPr>
          <w:rFonts w:ascii="Arial" w:cs="Arial" w:hAnsi="Arial" w:eastAsia="Arial"/>
          <w:outline w:val="0"/>
          <w:color w:val="434343"/>
          <w:sz w:val="20"/>
          <w:szCs w:val="20"/>
          <w14:textFill>
            <w14:solidFill>
              <w14:srgbClr w14:val="444444"/>
            </w14:solidFill>
          </w14:textFill>
        </w:rPr>
      </w:pPr>
      <w:r>
        <w:rPr>
          <w:rFonts w:ascii="Arial" w:hAnsi="Arial" w:hint="default"/>
          <w:outline w:val="0"/>
          <w:color w:val="434343"/>
          <w:sz w:val="20"/>
          <w:szCs w:val="20"/>
          <w:rtl w:val="0"/>
          <w:lang w:val="ru-RU"/>
          <w14:textFill>
            <w14:solidFill>
              <w14:srgbClr w14:val="444444"/>
            </w14:solidFill>
          </w14:textFill>
        </w:rPr>
        <w:t>Индивидуальный предприниматель</w:t>
      </w:r>
      <w:r>
        <w:rPr>
          <w:rFonts w:ascii="Arial" w:hAnsi="Arial" w:hint="default"/>
          <w:outline w:val="0"/>
          <w:color w:val="434343"/>
          <w:sz w:val="20"/>
          <w:szCs w:val="20"/>
          <w:rtl w:val="0"/>
          <w14:textFill>
            <w14:solidFill>
              <w14:srgbClr w14:val="444444"/>
            </w14:solidFill>
          </w14:textFill>
        </w:rPr>
        <w:t xml:space="preserve"> Фитисова Ирина Николаевна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</w:p>
    <w:tbl>
      <w:tblPr>
        <w:tblW w:w="9020" w:type="dxa"/>
        <w:jc w:val="left"/>
        <w:tblInd w:w="108" w:type="dxa"/>
        <w:tblBorders>
          <w:top w:val="dotted" w:color="c1c0bf" w:sz="6" w:space="0" w:shadow="0" w:frame="0"/>
          <w:left w:val="dotted" w:color="c1c0bf" w:sz="6" w:space="0" w:shadow="0" w:frame="0"/>
          <w:bottom w:val="dotted" w:color="c1c0bf" w:sz="6" w:space="0" w:shadow="0" w:frame="0"/>
          <w:right w:val="dotted" w:color="c1c0bf" w:sz="6" w:space="0" w:shadow="0" w:frame="0"/>
          <w:insideH w:val="single" w:color="c1c0bf" w:sz="2" w:space="0" w:shadow="0" w:frame="0"/>
          <w:insideV w:val="single" w:color="c1c0bf" w:sz="2" w:space="0" w:shadow="0" w:frame="0"/>
        </w:tblBorders>
        <w:shd w:val="clear" w:color="auto" w:fill="auto"/>
        <w:tblLayout w:type="fixed"/>
      </w:tblPr>
      <w:tblGrid>
        <w:gridCol w:w="2946"/>
        <w:gridCol w:w="6074"/>
      </w:tblGrid>
      <w:tr>
        <w:tblPrEx>
          <w:shd w:val="clear" w:color="auto" w:fill="auto"/>
        </w:tblPrEx>
        <w:trPr>
          <w:trHeight w:val="288" w:hRule="atLeast"/>
          <w:tblHeader/>
        </w:trPr>
        <w:tc>
          <w:tcPr>
            <w:tcW w:type="dxa" w:w="2946"/>
            <w:tcBorders>
              <w:top w:val="nil"/>
              <w:left w:val="nil"/>
              <w:bottom w:val="single" w:color="5a5754" w:sz="8" w:space="0" w:shadow="0" w:frame="0"/>
              <w:right w:val="dotted" w:color="c1c0bf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Наименование</w:t>
            </w:r>
          </w:p>
        </w:tc>
        <w:tc>
          <w:tcPr>
            <w:tcW w:type="dxa" w:w="6073"/>
            <w:tcBorders>
              <w:top w:val="nil"/>
              <w:left w:val="dotted" w:color="c1c0bf" w:sz="6" w:space="0" w:shadow="0" w:frame="0"/>
              <w:bottom w:val="single" w:color="5a5754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  <w:jc w:val="left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ИП Фитисова Ирина Николаевна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single" w:color="5a5754" w:sz="8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Адрес юридический</w:t>
            </w:r>
          </w:p>
        </w:tc>
        <w:tc>
          <w:tcPr>
            <w:tcW w:type="dxa" w:w="6073"/>
            <w:tcBorders>
              <w:top w:val="single" w:color="5a5754" w:sz="8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 xml:space="preserve">664081, </w:t>
            </w:r>
            <w:r>
              <w:rPr>
                <w:rFonts w:ascii="Arial" w:hAnsi="Arial" w:hint="default"/>
                <w:rtl w:val="0"/>
              </w:rPr>
              <w:t>Иркутская обл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</w:rPr>
              <w:t>Иркутск г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</w:rPr>
              <w:t>Пискунова ул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</w:rPr>
              <w:t xml:space="preserve">дом № </w:t>
            </w:r>
            <w:r>
              <w:rPr>
                <w:rFonts w:ascii="Arial" w:hAnsi="Arial"/>
                <w:rtl w:val="0"/>
              </w:rPr>
              <w:t>150/7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ОГРНИП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304381111100140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Дата регистрации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20.04.2004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ИНН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381103466796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Наименование банка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 w:hint="default"/>
                <w:rtl w:val="0"/>
              </w:rPr>
              <w:t>СИБИРСКИЙ ФИЛИАЛ ПАО РОСБАНК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Расчетный счет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40802810475660000077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Корреспондентский счет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30101810000000000388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БИК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40407388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Город банка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 w:hint="default"/>
                <w:rtl w:val="0"/>
              </w:rPr>
              <w:t>Красноярск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dotted" w:color="c1c0bf" w:sz="6" w:space="0" w:shadow="0" w:frame="0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Телефон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dotted" w:color="c1c0bf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8 (3952) 73-51-97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46"/>
            <w:tcBorders>
              <w:top w:val="dotted" w:color="c1c0bf" w:sz="6" w:space="0" w:shadow="0" w:frame="0"/>
              <w:left w:val="nil"/>
              <w:bottom w:val="nil"/>
              <w:right w:val="single" w:color="5a5754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4"/>
            </w:pPr>
            <w:r>
              <w:rPr>
                <w:rFonts w:ascii="Arial" w:hAnsi="Arial"/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6073"/>
            <w:tcBorders>
              <w:top w:val="dotted" w:color="c1c0bf" w:sz="6" w:space="0" w:shadow="0" w:frame="0"/>
              <w:left w:val="single" w:color="5a5754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Arial" w:hAnsi="Arial"/>
                <w:rtl w:val="0"/>
              </w:rPr>
              <w:t>info@doors-irk.ru</w:t>
            </w:r>
          </w:p>
        </w:tc>
      </w:tr>
    </w:tbl>
    <w:p>
      <w:pPr>
        <w:pStyle w:val="Основной текст"/>
      </w:pP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51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Авторство">
    <w:name w:val="Авторство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paragraph" w:styleId="Подзаголовок">
    <w:name w:val="Подзаголовок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921"/>
      <w:spacing w:val="6"/>
      <w:kern w:val="0"/>
      <w:position w:val="0"/>
      <w:sz w:val="64"/>
      <w:szCs w:val="64"/>
      <w:u w:val="none"/>
      <w:shd w:val="nil" w:color="auto" w:fill="auto"/>
      <w:vertAlign w:val="baseline"/>
      <w14:textOutline>
        <w14:noFill/>
      </w14:textOutline>
      <w14:textFill>
        <w14:solidFill>
          <w14:srgbClr w14:val="DC5922"/>
        </w14:solidFill>
      </w14:textFill>
    </w:rPr>
  </w:style>
  <w:style w:type="paragraph" w:styleId="Подзаголовок.0">
    <w:name w:val="Подзаголовок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5C432B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4">
    <w:name w:val="Стиль таблицы 4"/>
    <w:next w:val="Стиль таблицы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 SemiBold" w:cs="Baskerville SemiBold" w:hAnsi="Baskerville SemiBold" w:eastAsia="Baskerville SemiBold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paragraph" w:styleId="Стиль таблицы 3">
    <w:name w:val="Стиль таблицы 3"/>
    <w:next w:val="Стиль таблицы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